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0" b="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81CCF" w:rsidRDefault="00C81CC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C81CC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939"/>
                                <a:ext cx="2566950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760692"/>
                                <a:ext cx="3468300" cy="24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Grafica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5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5731200" cy="2118959"/>
                <wp:effectExtent b="0" l="0" r="0" 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11895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>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Román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Balbuena</w:t>
      </w:r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031E88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Manual de Usuario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macOS</w:t>
      </w:r>
      <w:proofErr w:type="spellEnd"/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031E88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1690148"/>
                <wp:effectExtent l="0" t="0" r="0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1690148"/>
                          <a:chOff x="1431652" y="2630206"/>
                          <a:chExt cx="7828696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28696" cy="2299589"/>
                            <a:chOff x="1431652" y="2630206"/>
                            <a:chExt cx="7828696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81CCF" w:rsidRDefault="00C81CC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28696" cy="2299589"/>
                              <a:chOff x="24003" y="14987"/>
                              <a:chExt cx="7828696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C81CC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715674" y="1197593"/>
                                <a:ext cx="36696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Carranza Escobar Luis Enrique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007049" y="1491181"/>
                                <a:ext cx="3279629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Grupo: </w:t>
                                  </w:r>
                                  <w:proofErr w:type="gram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04 ,</w:t>
                                  </w:r>
                                  <w:proofErr w:type="gram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Semestre: 2021-2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549" y="1763933"/>
                                <a:ext cx="5560150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5731200" cy="1690148"/>
                <wp:effectExtent b="0" l="0" r="0" t="0"/>
                <wp:docPr id="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169014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C81CCF" w:rsidRDefault="00031E88">
      <w:pPr>
        <w:pStyle w:val="Subttulo"/>
        <w:spacing w:line="240" w:lineRule="auto"/>
        <w:ind w:left="5"/>
        <w:jc w:val="both"/>
      </w:pPr>
      <w:bookmarkStart w:id="1" w:name="_eoa815smarzg" w:colFirst="0" w:colLast="0"/>
      <w:bookmarkEnd w:id="1"/>
      <w:r>
        <w:lastRenderedPageBreak/>
        <w:t xml:space="preserve">Configuración del IDE </w:t>
      </w:r>
      <w:proofErr w:type="spellStart"/>
      <w:r>
        <w:t>Xcode</w:t>
      </w:r>
      <w:proofErr w:type="spellEnd"/>
    </w:p>
    <w:p w:rsidR="00C81CCF" w:rsidRDefault="00031E88">
      <w:pPr>
        <w:rPr>
          <w:b/>
        </w:rPr>
      </w:pPr>
      <w:proofErr w:type="gramStart"/>
      <w:r>
        <w:t>Primeramente</w:t>
      </w:r>
      <w:proofErr w:type="gramEnd"/>
      <w:r>
        <w:t xml:space="preserve"> lo que vamos a hacer será seleccionar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a new </w:t>
      </w:r>
      <w:proofErr w:type="spellStart"/>
      <w:r>
        <w:rPr>
          <w:b/>
        </w:rPr>
        <w:t>Xcode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project</w:t>
      </w:r>
      <w:proofErr w:type="spellEnd"/>
    </w:p>
    <w:p w:rsidR="00C81CCF" w:rsidRDefault="00C81CCF">
      <w:pPr>
        <w:pStyle w:val="Subttulo"/>
        <w:spacing w:line="240" w:lineRule="auto"/>
        <w:ind w:left="5"/>
        <w:jc w:val="both"/>
      </w:pPr>
      <w:bookmarkStart w:id="2" w:name="_567ts8khten1" w:colFirst="0" w:colLast="0"/>
      <w:bookmarkEnd w:id="2"/>
    </w:p>
    <w:p w:rsidR="00C81CCF" w:rsidRDefault="00031E88">
      <w:pPr>
        <w:rPr>
          <w:color w:val="666666"/>
          <w:sz w:val="30"/>
          <w:szCs w:val="30"/>
        </w:rPr>
      </w:pPr>
      <w:r>
        <w:rPr>
          <w:noProof/>
          <w:color w:val="666666"/>
          <w:sz w:val="30"/>
          <w:szCs w:val="30"/>
        </w:rPr>
        <w:drawing>
          <wp:inline distT="114300" distB="114300" distL="114300" distR="114300">
            <wp:extent cx="5731200" cy="3581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seleccionada la opción lo que haremos será seleccionar la pestaña </w:t>
      </w:r>
      <w:proofErr w:type="spellStart"/>
      <w:r>
        <w:t>macOS</w:t>
      </w:r>
      <w:proofErr w:type="spellEnd"/>
      <w:r>
        <w:t xml:space="preserve"> y luego </w:t>
      </w:r>
      <w:proofErr w:type="spellStart"/>
      <w:r>
        <w:t>Command</w:t>
      </w:r>
      <w:proofErr w:type="spellEnd"/>
      <w:r>
        <w:t xml:space="preserve"> Line </w:t>
      </w:r>
      <w:proofErr w:type="spellStart"/>
      <w:r>
        <w:t>Tool</w:t>
      </w:r>
      <w:proofErr w:type="spellEnd"/>
      <w:r>
        <w:t xml:space="preserve"> y daremos en </w:t>
      </w:r>
      <w:proofErr w:type="spellStart"/>
      <w:r>
        <w:t>next</w:t>
      </w:r>
      <w:proofErr w:type="spellEnd"/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lastRenderedPageBreak/>
        <w:t xml:space="preserve">Después de dar </w:t>
      </w:r>
      <w:proofErr w:type="spellStart"/>
      <w:r>
        <w:t>next</w:t>
      </w:r>
      <w:proofErr w:type="spellEnd"/>
      <w:r>
        <w:t>, vamos a nombrar nuestro proyecto y vamos a seleccionar el lenguaje de programación que en este caso será C++</w:t>
      </w:r>
      <w:r>
        <w:t xml:space="preserve">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next</w:t>
      </w:r>
      <w:proofErr w:type="spellEnd"/>
      <w:r>
        <w:t xml:space="preserve">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pPr>
        <w:rPr>
          <w:b/>
        </w:rPr>
      </w:pPr>
      <w:r>
        <w:t xml:space="preserve">Finalmente vamos a seleccionar la ruta donde guardaremos el proyecto y 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rPr>
          <w:b/>
        </w:rPr>
        <w:t>create</w:t>
      </w:r>
      <w:proofErr w:type="spellEnd"/>
    </w:p>
    <w:p w:rsidR="00C81CCF" w:rsidRDefault="00C81CCF"/>
    <w:p w:rsidR="00C81CCF" w:rsidRDefault="00031E88">
      <w:r>
        <w:t>En la parte superior izquierda vamos a seleccionar el folder que aparece en ese lado. El folder se pondrá de color azul cuando se haya seleccionado.</w:t>
      </w:r>
    </w:p>
    <w:p w:rsidR="00C81CCF" w:rsidRDefault="00031E88">
      <w:pPr>
        <w:jc w:val="center"/>
      </w:pPr>
      <w:r>
        <w:rPr>
          <w:noProof/>
        </w:rPr>
        <w:drawing>
          <wp:inline distT="114300" distB="114300" distL="114300" distR="114300">
            <wp:extent cx="2233613" cy="1937592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9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Una vez ahí, lo que haremos será seleccionar el apartado </w:t>
      </w:r>
      <w:proofErr w:type="spellStart"/>
      <w:r>
        <w:rPr>
          <w:b/>
        </w:rPr>
        <w:t>ProyetoFinal</w:t>
      </w:r>
      <w:proofErr w:type="spellEnd"/>
      <w:r>
        <w:t xml:space="preserve"> de color azul y se nos desplegará </w:t>
      </w:r>
      <w:r>
        <w:t>la siguiente pantalla: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Seleccionando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lo que haremos será buscar la pestaña de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. Vamos a seleccionar </w:t>
      </w:r>
      <w:proofErr w:type="spellStart"/>
      <w:r>
        <w:rPr>
          <w:b/>
        </w:rPr>
        <w:t>Header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Paths</w:t>
      </w:r>
      <w:proofErr w:type="spellEnd"/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y se nos va a desplegar una pestaña como la siguiente: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</w:t>
      </w:r>
      <w:r>
        <w:t xml:space="preserve"> el botón </w:t>
      </w:r>
      <w:r>
        <w:rPr>
          <w:b/>
        </w:rPr>
        <w:t>+</w:t>
      </w:r>
      <w:r>
        <w:t xml:space="preserve"> y vamos a ingresar las rutas donde se encuentren todos los </w:t>
      </w:r>
      <w:proofErr w:type="spellStart"/>
      <w:r>
        <w:t>headers</w:t>
      </w:r>
      <w:proofErr w:type="spellEnd"/>
      <w:r>
        <w:t xml:space="preserve"> que vamos a necesitar. Una vez agregados todos, en la parte superior donde seleccionamos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vamos a seleccionar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 y veremos una pestaña como la siguiente: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Vamos a seleccionar la pestaña de </w:t>
      </w:r>
      <w:proofErr w:type="gramStart"/>
      <w:r>
        <w:t>Link</w:t>
      </w:r>
      <w:proofErr w:type="gram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y le daremos al </w:t>
      </w:r>
      <w:proofErr w:type="spellStart"/>
      <w:r>
        <w:t>boton</w:t>
      </w:r>
      <w:proofErr w:type="spellEnd"/>
      <w:r>
        <w:t xml:space="preserve"> de </w:t>
      </w:r>
      <w:r>
        <w:rPr>
          <w:b/>
        </w:rPr>
        <w:t>+</w:t>
      </w:r>
      <w:r>
        <w:t xml:space="preserve"> que aparece.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>Y se abrirá una pestaña como la siguiente: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Ahí vamos a buscar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lo seleccionamos y vamos a darle al botón ADD, como se muestra en la imagen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que agregamos el </w:t>
      </w:r>
      <w:proofErr w:type="spellStart"/>
      <w:r>
        <w:t>framework</w:t>
      </w:r>
      <w:proofErr w:type="spellEnd"/>
      <w:r>
        <w:t xml:space="preserve"> vamos a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y después en el botón </w:t>
      </w:r>
      <w:proofErr w:type="spellStart"/>
      <w:r>
        <w:t>add</w:t>
      </w:r>
      <w:proofErr w:type="spellEnd"/>
      <w:r>
        <w:t xml:space="preserve"> files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Se nos </w:t>
      </w:r>
      <w:proofErr w:type="gramStart"/>
      <w:r>
        <w:t>va</w:t>
      </w:r>
      <w:proofErr w:type="gramEnd"/>
      <w:r>
        <w:t xml:space="preserve"> desplegar una pestañ</w:t>
      </w:r>
      <w:r>
        <w:t xml:space="preserve">a para buscar en nuestros archivos los files que vamos a agregar. 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presionaremos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shift</w:t>
      </w:r>
      <w:proofErr w:type="spellEnd"/>
      <w:r>
        <w:t xml:space="preserve"> + g y vamos a meter la siguiente ruta /</w:t>
      </w:r>
      <w:proofErr w:type="spellStart"/>
      <w:r>
        <w:t>usr</w:t>
      </w:r>
      <w:proofErr w:type="spellEnd"/>
      <w:r>
        <w:t xml:space="preserve">/local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Go</w:t>
      </w:r>
      <w:proofErr w:type="spellEnd"/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seleccionamos </w:t>
      </w:r>
      <w:proofErr w:type="spellStart"/>
      <w:r>
        <w:t>Cellar</w:t>
      </w:r>
      <w:proofErr w:type="spellEnd"/>
      <w:r>
        <w:t>/</w:t>
      </w:r>
      <w:proofErr w:type="spellStart"/>
      <w:r>
        <w:t>glew</w:t>
      </w:r>
      <w:proofErr w:type="spellEnd"/>
      <w:r>
        <w:t>/2.2.0_1/</w:t>
      </w:r>
      <w:proofErr w:type="spellStart"/>
      <w:r>
        <w:t>lib</w:t>
      </w:r>
      <w:proofErr w:type="spellEnd"/>
      <w:r>
        <w:t xml:space="preserve"> y seleccionamos la versión de</w:t>
      </w:r>
      <w:r>
        <w:t xml:space="preserve"> </w:t>
      </w:r>
      <w:proofErr w:type="spellStart"/>
      <w:r>
        <w:t>glew</w:t>
      </w:r>
      <w:proofErr w:type="spellEnd"/>
      <w:r>
        <w:t xml:space="preserve"> que necesitamos, así como se muestra en las imágenes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Finalmente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</w:t>
      </w:r>
      <w:r>
        <w:rPr>
          <w:b/>
        </w:rPr>
        <w:t>Open</w:t>
      </w:r>
      <w:r>
        <w:t>. Repetimos el proceso para todas las librerías que necesitemos en el proyecto.</w:t>
      </w:r>
    </w:p>
    <w:p w:rsidR="00C81CCF" w:rsidRDefault="00C81CCF"/>
    <w:p w:rsidR="00C81CCF" w:rsidRDefault="00031E88">
      <w:r>
        <w:t>Una vez que agreguemos todas las librerías, el proyecto quedará de la siguiente manera.</w:t>
      </w:r>
    </w:p>
    <w:p w:rsidR="00C81CCF" w:rsidRDefault="00031E88">
      <w:r>
        <w:t>En caso de no encontrar una librería, debes buscar como instalar la librería en el SO desde la terminal.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>Probando el código de la práctica tenemos: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C81CCF"/>
    <w:p w:rsidR="00C81CCF" w:rsidRDefault="00C81CCF"/>
    <w:p w:rsidR="00C81CCF" w:rsidRDefault="00C81CCF"/>
    <w:p w:rsidR="00C81CCF" w:rsidRDefault="00C81CCF"/>
    <w:p w:rsidR="00C81CCF" w:rsidRDefault="00031E88">
      <w:pPr>
        <w:pStyle w:val="Subttulo"/>
        <w:spacing w:line="240" w:lineRule="auto"/>
        <w:ind w:left="5"/>
        <w:jc w:val="both"/>
      </w:pPr>
      <w:bookmarkStart w:id="3" w:name="_3us7s76sw1rc" w:colFirst="0" w:colLast="0"/>
      <w:bookmarkEnd w:id="3"/>
      <w:r>
        <w:lastRenderedPageBreak/>
        <w:t>Navegación dentro del escenario</w:t>
      </w:r>
    </w:p>
    <w:p w:rsidR="00C81CCF" w:rsidRDefault="00031E88">
      <w:r>
        <w:t>Para poder movernos dentro del escenario usaremos cuatro teclas.</w:t>
      </w:r>
    </w:p>
    <w:p w:rsidR="00C81CCF" w:rsidRDefault="00031E88">
      <w:pPr>
        <w:numPr>
          <w:ilvl w:val="0"/>
          <w:numId w:val="1"/>
        </w:numPr>
      </w:pPr>
      <w:r>
        <w:t>W - Delante</w:t>
      </w:r>
    </w:p>
    <w:p w:rsidR="00C81CCF" w:rsidRDefault="00031E88">
      <w:pPr>
        <w:numPr>
          <w:ilvl w:val="0"/>
          <w:numId w:val="1"/>
        </w:numPr>
      </w:pPr>
      <w:r>
        <w:t xml:space="preserve">S - </w:t>
      </w:r>
      <w:proofErr w:type="spellStart"/>
      <w:r>
        <w:t>Atras</w:t>
      </w:r>
      <w:proofErr w:type="spellEnd"/>
    </w:p>
    <w:p w:rsidR="00C81CCF" w:rsidRDefault="00031E88">
      <w:pPr>
        <w:numPr>
          <w:ilvl w:val="0"/>
          <w:numId w:val="1"/>
        </w:numPr>
      </w:pPr>
      <w:r>
        <w:t>D - Derecha</w:t>
      </w:r>
    </w:p>
    <w:p w:rsidR="00C81CCF" w:rsidRDefault="00031E88">
      <w:pPr>
        <w:numPr>
          <w:ilvl w:val="0"/>
          <w:numId w:val="1"/>
        </w:numPr>
      </w:pPr>
      <w:r>
        <w:t>A -Izquierda</w:t>
      </w:r>
    </w:p>
    <w:p w:rsidR="00C81CCF" w:rsidRDefault="00C81CCF"/>
    <w:p w:rsidR="00C81CCF" w:rsidRDefault="00031E88">
      <w:r>
        <w:t xml:space="preserve">La cámara se mueve usando el </w:t>
      </w:r>
      <w:proofErr w:type="gramStart"/>
      <w:r>
        <w:t>mouse</w:t>
      </w:r>
      <w:proofErr w:type="gramEnd"/>
      <w:r>
        <w:t xml:space="preserve">, ya con eso podremos movernos </w:t>
      </w:r>
      <w:proofErr w:type="spellStart"/>
      <w:r>
        <w:t>facilmente</w:t>
      </w:r>
      <w:proofErr w:type="spellEnd"/>
      <w:r>
        <w:t xml:space="preserve"> dentro del escenario.</w:t>
      </w:r>
    </w:p>
    <w:p w:rsidR="00C81CCF" w:rsidRDefault="00C81CCF"/>
    <w:p w:rsidR="00C81CCF" w:rsidRDefault="00031E88">
      <w:pPr>
        <w:pStyle w:val="Subttulo"/>
        <w:spacing w:line="240" w:lineRule="auto"/>
        <w:ind w:left="5"/>
        <w:jc w:val="both"/>
      </w:pPr>
      <w:bookmarkStart w:id="4" w:name="_u8w3wwyu88" w:colFirst="0" w:colLast="0"/>
      <w:bookmarkEnd w:id="4"/>
      <w:r>
        <w:t>Activación y</w:t>
      </w:r>
      <w:r>
        <w:t xml:space="preserve"> Uso de las Animaciones</w:t>
      </w:r>
    </w:p>
    <w:p w:rsidR="00C81CCF" w:rsidRDefault="00031E88">
      <w:pPr>
        <w:jc w:val="both"/>
      </w:pPr>
      <w:r>
        <w:t>Para poder activar las animaciones, lo que hemos hecho fue programar las teclas O (Open), C(</w:t>
      </w:r>
      <w:proofErr w:type="spellStart"/>
      <w:r>
        <w:t>Close</w:t>
      </w:r>
      <w:proofErr w:type="spellEnd"/>
      <w:r>
        <w:t>), R(</w:t>
      </w:r>
      <w:proofErr w:type="spellStart"/>
      <w:r>
        <w:t>Reset</w:t>
      </w:r>
      <w:proofErr w:type="spellEnd"/>
      <w:r>
        <w:t>) y Espacio.</w:t>
      </w:r>
    </w:p>
    <w:p w:rsidR="00C81CCF" w:rsidRDefault="00031E88">
      <w:pPr>
        <w:numPr>
          <w:ilvl w:val="0"/>
          <w:numId w:val="2"/>
        </w:numPr>
        <w:jc w:val="both"/>
      </w:pPr>
      <w:r>
        <w:t>O - Open</w:t>
      </w:r>
    </w:p>
    <w:p w:rsidR="00C81CCF" w:rsidRDefault="00031E88">
      <w:pPr>
        <w:numPr>
          <w:ilvl w:val="1"/>
          <w:numId w:val="2"/>
        </w:numPr>
        <w:jc w:val="both"/>
      </w:pPr>
      <w:r>
        <w:t xml:space="preserve">La tecla O se encarga de abrir todas y cada una de las puertas que diseñamos en los edificios. En este </w:t>
      </w:r>
      <w:r>
        <w:t>caso son dos puertas para ingreso y dos ventanas que se abren hacia dentro del departamento.</w:t>
      </w:r>
    </w:p>
    <w:p w:rsidR="00C81CCF" w:rsidRDefault="00031E88">
      <w:pPr>
        <w:numPr>
          <w:ilvl w:val="0"/>
          <w:numId w:val="2"/>
        </w:numPr>
        <w:jc w:val="both"/>
      </w:pPr>
      <w:r>
        <w:t>C(</w:t>
      </w:r>
      <w:proofErr w:type="spellStart"/>
      <w:r>
        <w:t>Close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>La tecla C se encarga de cerrar todas y cada una de las puertas que diseñamos en los edificios.</w:t>
      </w:r>
    </w:p>
    <w:p w:rsidR="00C81CCF" w:rsidRDefault="00031E88">
      <w:pPr>
        <w:numPr>
          <w:ilvl w:val="0"/>
          <w:numId w:val="2"/>
        </w:numPr>
        <w:jc w:val="both"/>
      </w:pPr>
      <w:r>
        <w:t>R(</w:t>
      </w:r>
      <w:proofErr w:type="spellStart"/>
      <w:r>
        <w:t>Reset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 xml:space="preserve">Esta tecla nos ayudará a </w:t>
      </w:r>
      <w:proofErr w:type="spellStart"/>
      <w:r>
        <w:t>resetar</w:t>
      </w:r>
      <w:proofErr w:type="spellEnd"/>
      <w:r>
        <w:t xml:space="preserve"> todas las animac</w:t>
      </w:r>
      <w:r>
        <w:t>iones que diseñamos</w:t>
      </w:r>
    </w:p>
    <w:p w:rsidR="00C81CCF" w:rsidRDefault="00031E88">
      <w:pPr>
        <w:numPr>
          <w:ilvl w:val="0"/>
          <w:numId w:val="2"/>
        </w:numPr>
        <w:jc w:val="both"/>
      </w:pPr>
      <w:r>
        <w:t>Espacio</w:t>
      </w:r>
    </w:p>
    <w:p w:rsidR="00C81CCF" w:rsidRDefault="00031E88">
      <w:pPr>
        <w:numPr>
          <w:ilvl w:val="1"/>
          <w:numId w:val="2"/>
        </w:numPr>
        <w:jc w:val="both"/>
      </w:pPr>
      <w:r>
        <w:t>Esta tecla nos ayudará a iniciar las animaciones de los autos y la de las personas que se encuentran en el parque que hay a la mitad de la residencia.</w:t>
      </w:r>
    </w:p>
    <w:sectPr w:rsidR="00C81CC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31E88"/>
    <w:rsid w:val="00C8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11" Type="http://schemas.openxmlformats.org/officeDocument/2006/relationships/image" Target="media/image4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17.png"/><Relationship Id="rId14" Type="http://schemas.openxmlformats.org/officeDocument/2006/relationships/image" Target="media/image7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526</Words>
  <Characters>2893</Characters>
  <Application>Microsoft Office Word</Application>
  <DocSecurity>0</DocSecurity>
  <Lines>24</Lines>
  <Paragraphs>6</Paragraphs>
  <ScaleCrop>false</ScaleCrop>
  <Company/>
  <LinksUpToDate>false</LinksUpToDate>
  <CharactersWithSpaces>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2</cp:revision>
  <dcterms:created xsi:type="dcterms:W3CDTF">2021-07-25T02:46:00Z</dcterms:created>
  <dcterms:modified xsi:type="dcterms:W3CDTF">2021-07-25T02:46:00Z</dcterms:modified>
</cp:coreProperties>
</file>